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F3C49">
        <w:rPr>
          <w:rFonts w:ascii="TH SarabunIT๙" w:hAnsi="TH SarabunIT๙" w:cs="TH SarabunIT๙"/>
          <w:b/>
          <w:bCs/>
          <w:noProof/>
          <w:sz w:val="70"/>
          <w:szCs w:val="70"/>
          <w:cs/>
        </w:rPr>
        <w:drawing>
          <wp:inline distT="0" distB="0" distL="0" distR="0" wp14:anchorId="042B1C49" wp14:editId="04E8D828">
            <wp:extent cx="2643182" cy="2127313"/>
            <wp:effectExtent l="133350" t="152400" r="119068" b="139637"/>
            <wp:docPr id="10" name="Picture 2" descr="img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0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415808">
                      <a:off x="0" y="0"/>
                      <a:ext cx="2643132" cy="2127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AF3C49">
        <w:rPr>
          <w:rFonts w:ascii="TH SarabunIT๙" w:hAnsi="TH SarabunIT๙" w:cs="TH SarabunIT๙" w:hint="cs"/>
          <w:b/>
          <w:bCs/>
          <w:sz w:val="70"/>
          <w:szCs w:val="70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 xml:space="preserve"> (พ.ศ. 2561-2565)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เพิ่มเติม (ฉบับที่ 1</w:t>
      </w:r>
      <w:r w:rsidRPr="00AF3C49">
        <w:rPr>
          <w:rFonts w:ascii="TH SarabunIT๙" w:hAnsi="TH SarabunIT๙" w:cs="TH SarabunIT๙" w:hint="cs"/>
          <w:b/>
          <w:bCs/>
          <w:sz w:val="70"/>
          <w:szCs w:val="70"/>
          <w:cs/>
        </w:rPr>
        <w:t>)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  <w:cs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ของ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องค์การบริหารส่วนตำบลโพนทอง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อำเภอสีดา  จังหวัดนครราชสีมา</w:t>
      </w:r>
    </w:p>
    <w:p w:rsidR="00EA2BD4" w:rsidRDefault="00EA2BD4" w:rsidP="00EA2BD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</w:p>
    <w:p w:rsidR="00EA2BD4" w:rsidRDefault="00EA2BD4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EA2BD4" w:rsidRDefault="00EA2BD4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3C37EE" w:rsidRDefault="003C37EE" w:rsidP="00926381">
      <w:pPr>
        <w:spacing w:after="0" w:line="240" w:lineRule="auto"/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926381" w:rsidRPr="00926381" w:rsidRDefault="00926381" w:rsidP="00926381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26381">
        <w:rPr>
          <w:rFonts w:ascii="TH SarabunIT๙" w:hAnsi="TH SarabunIT๙" w:cs="TH SarabunIT๙" w:hint="cs"/>
          <w:sz w:val="32"/>
          <w:szCs w:val="32"/>
          <w:cs/>
        </w:rPr>
        <w:lastRenderedPageBreak/>
        <w:t>1</w:t>
      </w:r>
    </w:p>
    <w:p w:rsidR="00084CC2" w:rsidRDefault="00084CC2" w:rsidP="00084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บันทึกหลักการและเหตุผล</w:t>
      </w:r>
    </w:p>
    <w:p w:rsidR="00084CC2" w:rsidRDefault="00084CC2" w:rsidP="00084C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ประกอบแผนพัฒนาท้องถิ่น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(พ.ศ. ๒๕61 - 256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เพิ่มเติม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(ฉบับที่ 1)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084CC2" w:rsidRDefault="00084CC2" w:rsidP="00084C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------------------------------------------------------</w:t>
      </w:r>
    </w:p>
    <w:p w:rsidR="00084CC2" w:rsidRDefault="00084CC2" w:rsidP="00084CC2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เหตุผลและความจำเป็น</w:t>
      </w:r>
    </w:p>
    <w:p w:rsidR="00084CC2" w:rsidRDefault="00084CC2" w:rsidP="00084CC2">
      <w:pPr>
        <w:pStyle w:val="a6"/>
        <w:spacing w:after="120" w:line="240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ตามที่ 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โพนทอง 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มีภารกิจสำคัญในการพัฒนาท้องถิ่นในเขตพื้นที่รับผิดชอบ  เพื่อพัฒนาคุณภาพชีวิตของประชาชนในส่วนรวมให้ดีขึ้น ได้อนุมัติประกาศใช้แผนพัฒนาท้องถิ่น (พ.ศ. 2561 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 w:rsidR="00926381">
        <w:rPr>
          <w:rFonts w:ascii="TH SarabunIT๙" w:hAnsi="TH SarabunIT๙" w:cs="TH SarabunIT๙"/>
          <w:sz w:val="32"/>
          <w:szCs w:val="32"/>
          <w:cs/>
        </w:rPr>
        <w:t>256</w:t>
      </w:r>
      <w:r w:rsidR="00926381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 xml:space="preserve">)  เมื่อวันที่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62  </w:t>
      </w:r>
      <w:r>
        <w:rPr>
          <w:rFonts w:ascii="TH SarabunIT๙" w:hAnsi="TH SarabunIT๙" w:cs="TH SarabunIT๙"/>
          <w:sz w:val="32"/>
          <w:szCs w:val="32"/>
          <w:cs/>
        </w:rPr>
        <w:t>ไปแล้ว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นั้น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84CC2" w:rsidRDefault="00084CC2" w:rsidP="00084CC2">
      <w:pPr>
        <w:pStyle w:val="a7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</w:t>
      </w:r>
      <w:r>
        <w:rPr>
          <w:rFonts w:ascii="TH SarabunIT๙" w:hAnsi="TH SarabunIT๙" w:cs="TH SarabunIT๙" w:hint="cs"/>
          <w:cs/>
        </w:rPr>
        <w:t xml:space="preserve">เนื่องจากกระทรวงมหาดไทยได้รับแจ้งจากศูนย์อำนวยการใหญ่จิตอาสาพระราชทาน 904 </w:t>
      </w:r>
      <w:proofErr w:type="spellStart"/>
      <w:r>
        <w:rPr>
          <w:rFonts w:ascii="TH SarabunIT๙" w:hAnsi="TH SarabunIT๙" w:cs="TH SarabunIT๙" w:hint="cs"/>
          <w:cs/>
        </w:rPr>
        <w:t>วปร</w:t>
      </w:r>
      <w:proofErr w:type="spellEnd"/>
      <w:r>
        <w:rPr>
          <w:rFonts w:ascii="TH SarabunIT๙" w:hAnsi="TH SarabunIT๙" w:cs="TH SarabunIT๙" w:hint="cs"/>
          <w:cs/>
        </w:rPr>
        <w:t>.(</w:t>
      </w:r>
      <w:proofErr w:type="spellStart"/>
      <w:r>
        <w:rPr>
          <w:rFonts w:ascii="TH SarabunIT๙" w:hAnsi="TH SarabunIT๙" w:cs="TH SarabunIT๙" w:hint="cs"/>
          <w:cs/>
        </w:rPr>
        <w:t>ศอญ</w:t>
      </w:r>
      <w:proofErr w:type="spellEnd"/>
      <w:r>
        <w:rPr>
          <w:rFonts w:ascii="TH SarabunIT๙" w:hAnsi="TH SarabunIT๙" w:cs="TH SarabunIT๙" w:hint="cs"/>
          <w:cs/>
        </w:rPr>
        <w:t>.</w:t>
      </w:r>
      <w:proofErr w:type="spellStart"/>
      <w:r>
        <w:rPr>
          <w:rFonts w:ascii="TH SarabunIT๙" w:hAnsi="TH SarabunIT๙" w:cs="TH SarabunIT๙" w:hint="cs"/>
          <w:cs/>
        </w:rPr>
        <w:t>จอส</w:t>
      </w:r>
      <w:proofErr w:type="spellEnd"/>
      <w:r>
        <w:rPr>
          <w:rFonts w:ascii="TH SarabunIT๙" w:hAnsi="TH SarabunIT๙" w:cs="TH SarabunIT๙" w:hint="cs"/>
          <w:cs/>
        </w:rPr>
        <w:t xml:space="preserve">.904 </w:t>
      </w:r>
      <w:proofErr w:type="spellStart"/>
      <w:r>
        <w:rPr>
          <w:rFonts w:ascii="TH SarabunIT๙" w:hAnsi="TH SarabunIT๙" w:cs="TH SarabunIT๙" w:hint="cs"/>
          <w:cs/>
        </w:rPr>
        <w:t>วปร</w:t>
      </w:r>
      <w:proofErr w:type="spellEnd"/>
      <w:r>
        <w:rPr>
          <w:rFonts w:ascii="TH SarabunIT๙" w:hAnsi="TH SarabunIT๙" w:cs="TH SarabunIT๙" w:hint="cs"/>
          <w:cs/>
        </w:rPr>
        <w:t>.) ให้ประสานงานจังหวัด/อำเภอ จัดตั้งศูนย์อำนวยการใหญ่จิตอาสาภัยพิบัติประจำองค์การบริหารส่วนตำบลและเทศบาลตำบล อย่างน้อย 50 คนต่อแห่ง เพื่อเป็นผู้ช่วยเจ้าพนักงานในการป้องกันและบรรเทาสาธารณภัยในระดับพื้นที่ รวมถึงพิจารณากำหนดรูปแบบ/องค์ประกอบโครงสร้าง การสั่งการ แผนผัง/เครือข่ายการติดต่อสื่อสาร และการฝึกอบรมชุดปฏิบัติการจิตอาสาภัยพิบัติ โดยให้องค์กรปกครองส่วนท้องถิ่นดำเนินการฝึกอบรมชุดปฏิบัติการจิตอาสาภัยพิบัติให้แล้วเสร็จ ภายในเดือน กรกฎาคม 2563 พระราชบัญญัติสภาตำบลและองค์การบริหารส่วนตำบล พ.ศ. 2537 และที่แก้ไขเพิ่มเติม มาตรา 67(4) กำหนดให้องค์การบริหารส่วนตำบลมีหน้าที่ต้องทำในเขตองค์การบริหารส่วนตำบลในการป้องกันและบรรเทาสาธารณภัย และพระราชบัญญัติกำหนดแผนและขั้นตอนการกระจายอำนาจให้แก่องค์กรปกครองส่วนท้องถิ่น มาตรา 16 กำหนดให้เทศบาลและองค์การบริหารส่วนตำบลมีอำนาจหน้าที่ (29) การป้องกันและบรรเทาสาธารณภัย (30) การรักษาความสงบเรียบร้อย การส่งเสริมและสนับสนุนการป้องกันและรักษาความปลอดภัยในชีวิตและทรัพย์สิน จึงเป็นอำนาจหน้าที่โดยตรงของเทศบาล และองค์การบริหารส่วนตำบล ซึ่งโครงการดังกล่าวยังไม่ได้บรรจุในแผนพัฒนาท้องถิ่น (พ.ศ. 2561-2565) ขององค์การบริหารส่วนตำบลโพนทอง แต่อย่างใด เพื่อให้ถูกต้องและเป็นไปตามระเบียบกระทรวงมหาดไทย ว่าด้วยการจัดทำแผนพัฒนาขององค์กรปกครองส่วนท้องถิ่น พ.ศ. ๒๕๔๘  และแก้ไขเพิ่มเติม (ฉบับที่ 3) พ.ศ. 2561 ข้อ 22/2 ในกรณีการเพิ่มเติมหรือเปลี่ยนแปลงแผนพัฒนาท้องถิ่นที่เกี่ยวกับโครงการพระราชดำริ งานพระราชพิธี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รัฐพิธี นโยบายรัฐบาล และนโยบายกระทรวงมหาดไทย ให้เป็นอำนาจของผู้บริหารท้องถิ่น  สำหรับองค์การบริหารส่วนตำบลให้ส่งร่างแผนพัฒนาท้องถิ่นที่เพิ่มเติมหรือเปลี่ยนแปลงให้สภาองค์การบริหารส่วนตำบลพิจารณาตามมาตรา 46 แห่งพระราชบัญญัติสภาตำบลและองค์การบริหารส่วนตำบล พ.ศ. 2537 ด้วย และเมื่อแผนพัฒนาท้องถิ่นที่เพิ่มเติมหรือเปลี่ยนแปลงได้รับความเห็นชอบแล้ว ให้ปิดประกาศให้ประชาชนทราบโดยเปิดเผยไม่น้อยกว่าสามสิบวันนับแต่วันที่ได้รับความเห็นชอบการเพิ่มเติมหรือเปลี่ยนแปลงแผนพัฒนาท้องถิ่นดังกล่าว</w:t>
      </w:r>
      <w:r>
        <w:rPr>
          <w:rFonts w:ascii="TH SarabunIT๙" w:hAnsi="TH SarabunIT๙" w:cs="TH SarabunIT๙"/>
        </w:rPr>
        <w:t>”</w:t>
      </w:r>
    </w:p>
    <w:p w:rsidR="00084CC2" w:rsidRPr="00B27EEC" w:rsidRDefault="00084CC2" w:rsidP="00084CC2">
      <w:pPr>
        <w:pStyle w:val="a7"/>
        <w:ind w:firstLine="720"/>
        <w:jc w:val="thaiDistribute"/>
        <w:rPr>
          <w:rFonts w:ascii="TH SarabunIT๙" w:hAnsi="TH SarabunIT๙" w:cs="TH SarabunIT๙"/>
        </w:rPr>
      </w:pPr>
    </w:p>
    <w:p w:rsidR="00084CC2" w:rsidRDefault="00084CC2" w:rsidP="00084CC2">
      <w:pPr>
        <w:spacing w:after="0" w:line="240" w:lineRule="auto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ดังนั้นองค์การบริหารส่วนตำบล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D420B">
        <w:rPr>
          <w:rFonts w:ascii="TH SarabunIT๙" w:hAnsi="TH SarabunIT๙" w:cs="TH SarabunIT๙"/>
          <w:sz w:val="32"/>
          <w:szCs w:val="32"/>
          <w:cs/>
        </w:rPr>
        <w:t>จึงได้จัดทำแผ</w:t>
      </w:r>
      <w:r>
        <w:rPr>
          <w:rFonts w:ascii="TH SarabunIT๙" w:hAnsi="TH SarabunIT๙" w:cs="TH SarabunIT๙"/>
          <w:sz w:val="32"/>
          <w:szCs w:val="32"/>
          <w:cs/>
        </w:rPr>
        <w:t>นพัฒนาท้องถิ่น (พ.ศ. 2561 - 256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D420B">
        <w:rPr>
          <w:rFonts w:ascii="TH SarabunIT๙" w:hAnsi="TH SarabunIT๙" w:cs="TH SarabunIT๙"/>
          <w:sz w:val="32"/>
          <w:szCs w:val="32"/>
          <w:cs/>
        </w:rPr>
        <w:t>)</w:t>
      </w:r>
    </w:p>
    <w:p w:rsidR="00084CC2" w:rsidRPr="007D420B" w:rsidRDefault="00084CC2" w:rsidP="00084CC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7D420B">
        <w:rPr>
          <w:rFonts w:ascii="TH SarabunIT๙" w:hAnsi="TH SarabunIT๙" w:cs="TH SarabunIT๙"/>
          <w:sz w:val="32"/>
          <w:szCs w:val="32"/>
          <w:cs/>
        </w:rPr>
        <w:t>เพิ่มเ</w:t>
      </w:r>
      <w:r>
        <w:rPr>
          <w:rFonts w:ascii="TH SarabunIT๙" w:hAnsi="TH SarabunIT๙" w:cs="TH SarabunIT๙"/>
          <w:sz w:val="32"/>
          <w:szCs w:val="32"/>
          <w:cs/>
        </w:rPr>
        <w:t>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1) </w:t>
      </w:r>
      <w:r w:rsidRPr="007D420B">
        <w:rPr>
          <w:rFonts w:ascii="TH SarabunIT๙" w:hAnsi="TH SarabunIT๙" w:cs="TH SarabunIT๙"/>
          <w:sz w:val="32"/>
          <w:szCs w:val="32"/>
          <w:cs/>
        </w:rPr>
        <w:t>นี้ขึ้น</w:t>
      </w:r>
      <w:r w:rsidRPr="007D420B">
        <w:rPr>
          <w:rFonts w:ascii="TH SarabunIT๙" w:hAnsi="TH SarabunIT๙" w:cs="TH SarabunIT๙"/>
          <w:sz w:val="32"/>
          <w:szCs w:val="32"/>
        </w:rPr>
        <w:t xml:space="preserve">  </w:t>
      </w:r>
      <w:r w:rsidRPr="007D420B">
        <w:rPr>
          <w:rFonts w:ascii="TH SarabunIT๙" w:hAnsi="TH SarabunIT๙" w:cs="TH SarabunIT๙" w:hint="cs"/>
          <w:sz w:val="32"/>
          <w:szCs w:val="32"/>
          <w:cs/>
        </w:rPr>
        <w:t xml:space="preserve"> เพื่อให้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เป็นไปตามระเบียบ หนังสือสั่งการ และแก้ไขปัญหาความเดือดร้อนของประชาชน</w:t>
      </w:r>
      <w:r w:rsidRPr="007D420B">
        <w:rPr>
          <w:rFonts w:ascii="TH SarabunIT๙" w:hAnsi="TH SarabunIT๙" w:cs="TH SarabunIT๙" w:hint="cs"/>
          <w:sz w:val="32"/>
          <w:szCs w:val="32"/>
          <w:cs/>
        </w:rPr>
        <w:t xml:space="preserve">  อีกทั้งใช้เป็นกรอบในการ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จัดทำงบประมาณรายจ่ายประจำปีงบประมาณ งบประมาณรายจ่ายประจำปีงบประมาณ(เพิ่มเติม) และจ่ายขาดเงินสะสม </w:t>
      </w:r>
      <w:r w:rsidRPr="007D420B">
        <w:rPr>
          <w:rFonts w:ascii="TH SarabunIT๙" w:hAnsi="TH SarabunIT๙" w:cs="TH SarabunIT๙"/>
          <w:sz w:val="32"/>
          <w:szCs w:val="32"/>
          <w:cs/>
        </w:rPr>
        <w:t>การเพิ่มเติม</w:t>
      </w:r>
      <w:r>
        <w:rPr>
          <w:rFonts w:ascii="TH SarabunIT๙" w:hAnsi="TH SarabunIT๙" w:cs="TH SarabunIT๙"/>
          <w:sz w:val="32"/>
          <w:szCs w:val="32"/>
          <w:cs/>
        </w:rPr>
        <w:t>แผนพัฒนาพัฒนาท้องถิ่น (พ.ศ. 2561 - 256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D420B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 (ฉบับที่ 1) </w:t>
      </w:r>
      <w:r w:rsidRPr="007D420B">
        <w:rPr>
          <w:rFonts w:ascii="TH SarabunIT๙" w:hAnsi="TH SarabunIT๙" w:cs="TH SarabunIT๙"/>
          <w:sz w:val="32"/>
          <w:szCs w:val="32"/>
          <w:cs/>
        </w:rPr>
        <w:t xml:space="preserve"> ในครั้งนี้  จะเกิดประโยชน์สูงสุดแก่ประชาชนและองค์กรเป็นสำคัญ  </w:t>
      </w:r>
    </w:p>
    <w:p w:rsidR="00084CC2" w:rsidRDefault="00084CC2" w:rsidP="00084CC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84CC2" w:rsidRDefault="00084CC2" w:rsidP="00F472D0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</w:rPr>
        <w:sectPr w:rsidR="00084CC2" w:rsidSect="00084CC2">
          <w:pgSz w:w="11906" w:h="16838"/>
          <w:pgMar w:top="1673" w:right="1440" w:bottom="851" w:left="1440" w:header="709" w:footer="709" w:gutter="0"/>
          <w:cols w:space="708"/>
          <w:docGrid w:linePitch="360"/>
        </w:sectPr>
      </w:pPr>
    </w:p>
    <w:p w:rsidR="00D10721" w:rsidRPr="00626FA2" w:rsidRDefault="003C37EE" w:rsidP="00F472D0">
      <w:pPr>
        <w:tabs>
          <w:tab w:val="left" w:pos="5387"/>
        </w:tabs>
        <w:spacing w:after="0" w:line="240" w:lineRule="auto"/>
        <w:ind w:right="283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1777E" wp14:editId="73F1FE7A">
                <wp:simplePos x="0" y="0"/>
                <wp:positionH relativeFrom="column">
                  <wp:posOffset>8448107</wp:posOffset>
                </wp:positionH>
                <wp:positionV relativeFrom="paragraph">
                  <wp:posOffset>180474</wp:posOffset>
                </wp:positionV>
                <wp:extent cx="1160646" cy="332105"/>
                <wp:effectExtent l="0" t="0" r="20955" b="10795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646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721" w:rsidRPr="0039227F" w:rsidRDefault="00D10721" w:rsidP="00D10721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</w:t>
                            </w:r>
                            <w:r w:rsidR="003C37E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665.2pt;margin-top:14.2pt;width:91.4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">
                <v:textbox>
                  <w:txbxContent>
                    <w:p w:rsidR="00D10721" w:rsidRPr="0039227F" w:rsidRDefault="00D10721" w:rsidP="00D10721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</w:t>
                      </w:r>
                      <w:r w:rsidR="003C37E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D10721" w:rsidRPr="00626FA2">
        <w:rPr>
          <w:rFonts w:ascii="TH SarabunIT๙" w:eastAsia="Calibri" w:hAnsi="TH SarabunIT๙" w:cs="TH SarabunIT๙"/>
          <w:b/>
          <w:bCs/>
          <w:sz w:val="26"/>
          <w:szCs w:val="26"/>
        </w:rPr>
        <w:t xml:space="preserve">2.  </w:t>
      </w:r>
      <w:r w:rsidR="00D10721"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บัญชีโครงการพัฒนาท้องถิ่น</w:t>
      </w:r>
    </w:p>
    <w:p w:rsidR="00D10721" w:rsidRPr="00626FA2" w:rsidRDefault="00D10721" w:rsidP="00F472D0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  <w:cs/>
        </w:rPr>
      </w:pPr>
      <w:r w:rsidRPr="00626FA2">
        <w:rPr>
          <w:rFonts w:ascii="TH SarabunIT๙" w:eastAsia="Calibri" w:hAnsi="TH SarabunIT๙" w:cs="TH SarabunIT๙"/>
          <w:b/>
          <w:bCs/>
          <w:sz w:val="26"/>
          <w:szCs w:val="26"/>
          <w:cs/>
        </w:rPr>
        <w:t>บัญชีสรุปโครงการพัฒนา</w:t>
      </w:r>
    </w:p>
    <w:p w:rsidR="00D10721" w:rsidRPr="00626FA2" w:rsidRDefault="00D10721" w:rsidP="00F472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  <w:lang w:val="x-none" w:eastAsia="zh-CN"/>
        </w:rPr>
      </w:pP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 xml:space="preserve">แผนพัฒนาท้องถิ่น (พ.ศ. ๒๕๖๑ – ๒๕๖๕)  </w:t>
      </w:r>
      <w:r w:rsidR="003310D6">
        <w:rPr>
          <w:rFonts w:ascii="TH SarabunIT๙" w:eastAsia="Cordia New" w:hAnsi="TH SarabunIT๙" w:cs="TH SarabunIT๙" w:hint="cs"/>
          <w:b/>
          <w:bCs/>
          <w:sz w:val="26"/>
          <w:szCs w:val="26"/>
          <w:cs/>
          <w:lang w:val="x-none" w:eastAsia="zh-CN"/>
        </w:rPr>
        <w:t>เพิ่มเติม (ฉบับที่ 1)</w:t>
      </w:r>
    </w:p>
    <w:p w:rsidR="00D10721" w:rsidRDefault="00D10721" w:rsidP="00F472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  <w:r w:rsidRPr="00626FA2">
        <w:rPr>
          <w:rFonts w:ascii="TH SarabunIT๙" w:eastAsia="Cordia New" w:hAnsi="TH SarabunIT๙" w:cs="TH SarabunIT๙"/>
          <w:b/>
          <w:bCs/>
          <w:sz w:val="26"/>
          <w:szCs w:val="26"/>
          <w:cs/>
          <w:lang w:val="x-none" w:eastAsia="zh-CN"/>
        </w:rPr>
        <w:t>องค์การบริหารส่วนตำบลโพนทอง  อำเภอสีดา  จังหวัดนครราชสีมา</w:t>
      </w:r>
    </w:p>
    <w:p w:rsidR="00F472D0" w:rsidRPr="00626FA2" w:rsidRDefault="00F472D0" w:rsidP="00F472D0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26"/>
          <w:szCs w:val="26"/>
        </w:rPr>
      </w:pPr>
    </w:p>
    <w:tbl>
      <w:tblPr>
        <w:tblStyle w:val="a3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120"/>
        <w:gridCol w:w="851"/>
        <w:gridCol w:w="1275"/>
        <w:gridCol w:w="851"/>
        <w:gridCol w:w="1276"/>
        <w:gridCol w:w="992"/>
        <w:gridCol w:w="1276"/>
        <w:gridCol w:w="850"/>
        <w:gridCol w:w="1276"/>
        <w:gridCol w:w="850"/>
        <w:gridCol w:w="1276"/>
        <w:gridCol w:w="992"/>
        <w:gridCol w:w="1276"/>
      </w:tblGrid>
      <w:tr w:rsidR="00D10721" w:rsidRPr="00626FA2" w:rsidTr="003C37EE">
        <w:tc>
          <w:tcPr>
            <w:tcW w:w="3120" w:type="dxa"/>
            <w:vMerge w:val="restart"/>
            <w:vAlign w:val="center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2561</w:t>
            </w:r>
          </w:p>
        </w:tc>
        <w:tc>
          <w:tcPr>
            <w:tcW w:w="2127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2562</w:t>
            </w:r>
          </w:p>
        </w:tc>
        <w:tc>
          <w:tcPr>
            <w:tcW w:w="2268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2563</w:t>
            </w:r>
          </w:p>
        </w:tc>
        <w:tc>
          <w:tcPr>
            <w:tcW w:w="2126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2564</w:t>
            </w:r>
            <w:bookmarkStart w:id="0" w:name="_GoBack"/>
            <w:bookmarkEnd w:id="0"/>
          </w:p>
        </w:tc>
        <w:tc>
          <w:tcPr>
            <w:tcW w:w="2126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ปี 2565</w:t>
            </w:r>
          </w:p>
        </w:tc>
        <w:tc>
          <w:tcPr>
            <w:tcW w:w="2268" w:type="dxa"/>
            <w:gridSpan w:val="2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 5 ปี</w:t>
            </w:r>
          </w:p>
        </w:tc>
      </w:tr>
      <w:tr w:rsidR="00D10721" w:rsidRPr="00626FA2" w:rsidTr="003C37EE">
        <w:tc>
          <w:tcPr>
            <w:tcW w:w="3120" w:type="dxa"/>
            <w:vMerge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D10721" w:rsidRPr="00626FA2" w:rsidRDefault="00D10721" w:rsidP="00F472D0">
            <w:pPr>
              <w:tabs>
                <w:tab w:val="left" w:pos="601"/>
                <w:tab w:val="left" w:pos="634"/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992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6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 w:rsidRPr="00626FA2"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D10721" w:rsidRPr="00626FA2" w:rsidTr="003C37EE">
        <w:tc>
          <w:tcPr>
            <w:tcW w:w="3120" w:type="dxa"/>
          </w:tcPr>
          <w:p w:rsidR="00781EDE" w:rsidRDefault="00781EDE" w:rsidP="00F472D0">
            <w:pPr>
              <w:tabs>
                <w:tab w:val="left" w:pos="538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1. ยุทธศาสตร์ด้านการรักษาความปลอดภัยในชีวิตและทรัพย์สิน</w:t>
            </w: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26FA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1.1 </w:t>
            </w:r>
            <w:r w:rsidR="00781ED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แผนงานรักษาความสงบภายใน</w:t>
            </w:r>
          </w:p>
          <w:p w:rsidR="00D10721" w:rsidRPr="00626FA2" w:rsidRDefault="00D10721" w:rsidP="00781EDE">
            <w:pPr>
              <w:tabs>
                <w:tab w:val="left" w:pos="5387"/>
              </w:tabs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0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1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3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D10721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360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,000</w:t>
            </w:r>
          </w:p>
          <w:p w:rsidR="00D10721" w:rsidRPr="00E27D0B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</w:tr>
      <w:tr w:rsidR="00D10721" w:rsidRPr="00626FA2" w:rsidTr="003C37EE">
        <w:tc>
          <w:tcPr>
            <w:tcW w:w="3120" w:type="dxa"/>
          </w:tcPr>
          <w:p w:rsidR="00D10721" w:rsidRPr="00626FA2" w:rsidRDefault="00D10721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851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992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D10721" w:rsidRPr="00626FA2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850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D10721" w:rsidRPr="00626FA2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850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276" w:type="dxa"/>
          </w:tcPr>
          <w:p w:rsidR="00D10721" w:rsidRPr="00626FA2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  <w:t>120</w:t>
            </w:r>
            <w:r w:rsidR="00781EDE"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992" w:type="dxa"/>
          </w:tcPr>
          <w:p w:rsidR="00D10721" w:rsidRPr="00626FA2" w:rsidRDefault="00781EDE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276" w:type="dxa"/>
          </w:tcPr>
          <w:p w:rsidR="00D10721" w:rsidRPr="00626FA2" w:rsidRDefault="009B6069" w:rsidP="00F472D0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b/>
                <w:bCs/>
                <w:sz w:val="26"/>
                <w:szCs w:val="26"/>
                <w:cs/>
              </w:rPr>
              <w:t>360,000</w:t>
            </w:r>
          </w:p>
        </w:tc>
      </w:tr>
    </w:tbl>
    <w:p w:rsidR="00F7682A" w:rsidRDefault="00F7682A" w:rsidP="00F472D0">
      <w:pPr>
        <w:spacing w:after="0" w:line="240" w:lineRule="auto"/>
      </w:pPr>
    </w:p>
    <w:p w:rsidR="00D10721" w:rsidRDefault="00D10721"/>
    <w:p w:rsidR="00D10721" w:rsidRDefault="00D10721"/>
    <w:p w:rsidR="00D10721" w:rsidRDefault="00D10721"/>
    <w:p w:rsidR="00D10721" w:rsidRDefault="00D10721"/>
    <w:p w:rsidR="00F966CE" w:rsidRDefault="00F966CE"/>
    <w:p w:rsidR="00F966CE" w:rsidRDefault="00F966CE"/>
    <w:p w:rsidR="00D955FF" w:rsidRDefault="00D955FF"/>
    <w:p w:rsidR="00D955FF" w:rsidRDefault="00D955FF"/>
    <w:p w:rsidR="00D955FF" w:rsidRDefault="00D955FF"/>
    <w:p w:rsidR="00D955FF" w:rsidRDefault="00D955FF"/>
    <w:p w:rsidR="00F966CE" w:rsidRPr="00926381" w:rsidRDefault="00926381" w:rsidP="00926381">
      <w:pPr>
        <w:jc w:val="right"/>
        <w:rPr>
          <w:rFonts w:ascii="TH SarabunIT๙" w:hAnsi="TH SarabunIT๙" w:cs="TH SarabunIT๙"/>
          <w:sz w:val="32"/>
          <w:szCs w:val="32"/>
        </w:rPr>
      </w:pPr>
      <w:r w:rsidRPr="00926381">
        <w:rPr>
          <w:rFonts w:ascii="TH SarabunIT๙" w:hAnsi="TH SarabunIT๙" w:cs="TH SarabunIT๙"/>
          <w:sz w:val="32"/>
          <w:szCs w:val="32"/>
          <w:cs/>
        </w:rPr>
        <w:t>2</w:t>
      </w:r>
    </w:p>
    <w:p w:rsidR="00F966CE" w:rsidRDefault="00F966CE" w:rsidP="00F966C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alibri" w:hAnsi="TH SarabunIT๙" w:cs="TH SarabunIT๙"/>
          <w:b/>
          <w:bCs/>
          <w:sz w:val="26"/>
          <w:szCs w:val="26"/>
        </w:rPr>
      </w:pPr>
      <w:r w:rsidRPr="00005A90">
        <w:rPr>
          <w:rFonts w:ascii="TH SarabunPSK" w:eastAsia="Calibri" w:hAnsi="TH SarabunPSK" w:cs="TH SarabunPSK"/>
          <w:b/>
          <w:bCs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E771E" wp14:editId="3FACA5B8">
                <wp:simplePos x="0" y="0"/>
                <wp:positionH relativeFrom="column">
                  <wp:posOffset>8725167</wp:posOffset>
                </wp:positionH>
                <wp:positionV relativeFrom="paragraph">
                  <wp:posOffset>70819</wp:posOffset>
                </wp:positionV>
                <wp:extent cx="803275" cy="332105"/>
                <wp:effectExtent l="0" t="0" r="15875" b="10795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66CE" w:rsidRPr="0039227F" w:rsidRDefault="00F966CE" w:rsidP="00F966CE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39227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27" type="#_x0000_t202" style="position:absolute;left:0;text-align:left;margin-left:687pt;margin-top:5.6pt;width:63.25pt;height:2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">
                <v:textbox>
                  <w:txbxContent>
                    <w:p w:rsidR="00F966CE" w:rsidRPr="0039227F" w:rsidRDefault="00F966CE" w:rsidP="00F966CE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39227F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p w:rsidR="00F966CE" w:rsidRPr="00E8469C" w:rsidRDefault="00F966CE" w:rsidP="00F966C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รายละเอียดโครงการพัฒนา</w:t>
      </w:r>
    </w:p>
    <w:p w:rsidR="00F966CE" w:rsidRPr="00E8469C" w:rsidRDefault="00F966CE" w:rsidP="00F966CE">
      <w:pPr>
        <w:tabs>
          <w:tab w:val="left" w:pos="5387"/>
        </w:tabs>
        <w:spacing w:after="0" w:line="240" w:lineRule="auto"/>
        <w:ind w:right="283"/>
        <w:jc w:val="center"/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</w:pPr>
      <w:r w:rsidRPr="00E8469C">
        <w:rPr>
          <w:rFonts w:ascii="TH SarabunIT๙" w:eastAsia="Cordia New" w:hAnsi="TH SarabunIT๙" w:cs="TH SarabunIT๙"/>
          <w:b/>
          <w:bCs/>
          <w:sz w:val="28"/>
          <w:cs/>
          <w:lang w:eastAsia="zh-CN"/>
        </w:rPr>
        <w:t>แผนพัฒนาท้องถิ่น (พ.ศ. 2561-2565)</w:t>
      </w:r>
      <w:r w:rsidR="003310D6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 xml:space="preserve"> เพิ่มเติม (ฉบับที่ 1</w:t>
      </w:r>
      <w:r w:rsidR="00F472D0">
        <w:rPr>
          <w:rFonts w:ascii="TH SarabunIT๙" w:eastAsia="Cordia New" w:hAnsi="TH SarabunIT๙" w:cs="TH SarabunIT๙" w:hint="cs"/>
          <w:b/>
          <w:bCs/>
          <w:sz w:val="28"/>
          <w:cs/>
          <w:lang w:eastAsia="zh-CN"/>
        </w:rPr>
        <w:t>)</w:t>
      </w:r>
    </w:p>
    <w:p w:rsidR="00F966CE" w:rsidRPr="00C82AB9" w:rsidRDefault="00F966CE" w:rsidP="00926381">
      <w:pPr>
        <w:tabs>
          <w:tab w:val="center" w:pos="42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28"/>
        </w:rPr>
      </w:pPr>
      <w:r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>องค์การบริหารส่วนตำบล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โพนทอง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อำเภอ</w:t>
      </w:r>
      <w:r>
        <w:rPr>
          <w:rFonts w:ascii="TH SarabunPSK" w:eastAsia="Cordia New" w:hAnsi="TH SarabunPSK" w:cs="TH SarabunPSK" w:hint="cs"/>
          <w:b/>
          <w:bCs/>
          <w:sz w:val="28"/>
          <w:cs/>
          <w:lang w:val="x-none" w:eastAsia="zh-CN"/>
        </w:rPr>
        <w:t>สีดา</w:t>
      </w:r>
      <w:r w:rsidRPr="00C82AB9">
        <w:rPr>
          <w:rFonts w:ascii="TH SarabunPSK" w:eastAsia="Cordia New" w:hAnsi="TH SarabunPSK" w:cs="TH SarabunPSK"/>
          <w:b/>
          <w:bCs/>
          <w:sz w:val="28"/>
          <w:cs/>
          <w:lang w:val="x-none" w:eastAsia="zh-CN"/>
        </w:rPr>
        <w:t xml:space="preserve">  จังหวัดนครราชสีมา</w:t>
      </w:r>
    </w:p>
    <w:p w:rsidR="00F966CE" w:rsidRPr="003A1D6F" w:rsidRDefault="00F966CE" w:rsidP="00F966C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ก.  ยุทธศาสตร์จังหวัดที่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4 การเสริมสร้างความมั่นคงทุกมิติเพื่อปกป้องสถาบันหลักของชาติและความปลอดภัยในชีวิตและทรัพย์สินของประชาชน</w:t>
      </w:r>
    </w:p>
    <w:p w:rsidR="00F966CE" w:rsidRPr="003A1D6F" w:rsidRDefault="00F966CE" w:rsidP="00F966C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ข.  ยุทธศาสตร์การพัฒนาขององค์กรปกครองส่วนท้องถิ่นในเขตจังหวัดที่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9  ยุทธศาสตร์ด้านการรักษาความปลอดภัยในชีวิตและทรัพย์สิน</w:t>
      </w:r>
    </w:p>
    <w:p w:rsidR="00F966CE" w:rsidRPr="003A1D6F" w:rsidRDefault="00F966CE" w:rsidP="00F966CE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28"/>
        </w:rPr>
      </w:pP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>ยุทธศาสตร์การพัฒนาขององค์การบริหารส่วนตำบล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โพนทอง </w:t>
      </w:r>
      <w:r w:rsidRPr="003A1D6F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  ยุทธศาสตร์ด้านการรักษาความปลอดภัยในชีวิตและทรัพย์สิน</w:t>
      </w:r>
    </w:p>
    <w:p w:rsidR="00F966CE" w:rsidRPr="00C82AB9" w:rsidRDefault="00F966CE" w:rsidP="00F966CE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7.1 แผนงานรักษาความสงบภายใน</w:t>
      </w:r>
    </w:p>
    <w:tbl>
      <w:tblPr>
        <w:tblW w:w="15831" w:type="dxa"/>
        <w:jc w:val="center"/>
        <w:tblInd w:w="2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"/>
        <w:gridCol w:w="1588"/>
        <w:gridCol w:w="1701"/>
        <w:gridCol w:w="1908"/>
        <w:gridCol w:w="1134"/>
        <w:gridCol w:w="1210"/>
        <w:gridCol w:w="1134"/>
        <w:gridCol w:w="1134"/>
        <w:gridCol w:w="1134"/>
        <w:gridCol w:w="1418"/>
        <w:gridCol w:w="1733"/>
        <w:gridCol w:w="1396"/>
      </w:tblGrid>
      <w:tr w:rsidR="00F966CE" w:rsidRPr="00C82AB9" w:rsidTr="00926381">
        <w:trPr>
          <w:cantSplit/>
          <w:jc w:val="center"/>
        </w:trPr>
        <w:tc>
          <w:tcPr>
            <w:tcW w:w="341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distribute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ที่</w:t>
            </w:r>
          </w:p>
        </w:tc>
        <w:tc>
          <w:tcPr>
            <w:tcW w:w="1588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3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วัตถุประสงค์</w:t>
            </w:r>
          </w:p>
        </w:tc>
        <w:tc>
          <w:tcPr>
            <w:tcW w:w="1908" w:type="dxa"/>
            <w:vMerge w:val="restart"/>
            <w:vAlign w:val="center"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เป้าหมาย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746" w:type="dxa"/>
            <w:gridSpan w:val="5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ตัวชี้วัด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lang w:eastAsia="zh-CN"/>
              </w:rPr>
            </w:pP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(</w:t>
            </w:r>
            <w:r w:rsidRPr="00C82AB9">
              <w:rPr>
                <w:rFonts w:ascii="TH SarabunPSK" w:eastAsia="Times New Roman" w:hAnsi="TH SarabunPSK" w:cs="TH SarabunPSK"/>
                <w:sz w:val="28"/>
                <w:lang w:eastAsia="zh-CN"/>
              </w:rPr>
              <w:t>KPI</w:t>
            </w:r>
            <w:r w:rsidRPr="00C82AB9">
              <w:rPr>
                <w:rFonts w:ascii="TH SarabunPSK" w:eastAsia="Times New Roma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1733" w:type="dxa"/>
            <w:vMerge w:val="restart"/>
            <w:vAlign w:val="center"/>
          </w:tcPr>
          <w:p w:rsidR="00F966CE" w:rsidRPr="00C82AB9" w:rsidRDefault="00F966CE" w:rsidP="00131601">
            <w:pPr>
              <w:keepNext/>
              <w:spacing w:after="0" w:line="240" w:lineRule="auto"/>
              <w:jc w:val="center"/>
              <w:outlineLvl w:val="2"/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</w:pPr>
            <w:r w:rsidRPr="00C82AB9">
              <w:rPr>
                <w:rFonts w:ascii="TH SarabunPSK" w:eastAsia="Cordia New" w:hAnsi="TH SarabunPSK" w:cs="TH SarabunPSK"/>
                <w:b/>
                <w:bCs/>
                <w:sz w:val="28"/>
                <w:cs/>
                <w:lang w:eastAsia="zh-CN"/>
              </w:rPr>
              <w:t>ผลที่คาดว่าจะได้รับ</w:t>
            </w:r>
          </w:p>
        </w:tc>
        <w:tc>
          <w:tcPr>
            <w:tcW w:w="1396" w:type="dxa"/>
            <w:vMerge w:val="restart"/>
            <w:vAlign w:val="center"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C82AB9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F966CE" w:rsidRPr="00C82AB9" w:rsidTr="00926381">
        <w:trPr>
          <w:cantSplit/>
          <w:jc w:val="center"/>
        </w:trPr>
        <w:tc>
          <w:tcPr>
            <w:tcW w:w="341" w:type="dxa"/>
            <w:vMerge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588" w:type="dxa"/>
            <w:vMerge/>
          </w:tcPr>
          <w:p w:rsidR="00F966CE" w:rsidRPr="00C82AB9" w:rsidRDefault="00F966CE" w:rsidP="001316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966CE" w:rsidRPr="00C82AB9" w:rsidRDefault="00F966CE" w:rsidP="001316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908" w:type="dxa"/>
            <w:vMerge/>
            <w:vAlign w:val="center"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๒๕๖๑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0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๒๕๖๒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๒๕๖๓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๒๕๖๔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:rsidR="00F966CE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๒๕๖๕</w:t>
            </w:r>
          </w:p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F966CE" w:rsidRPr="00C82AB9" w:rsidRDefault="00F966CE" w:rsidP="0013160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733" w:type="dxa"/>
            <w:vMerge/>
          </w:tcPr>
          <w:p w:rsidR="00F966CE" w:rsidRPr="00C82AB9" w:rsidRDefault="00F966CE" w:rsidP="001316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96" w:type="dxa"/>
            <w:vMerge/>
            <w:vAlign w:val="center"/>
          </w:tcPr>
          <w:p w:rsidR="00F966CE" w:rsidRPr="00C82AB9" w:rsidRDefault="00F966CE" w:rsidP="0013160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F966CE" w:rsidRPr="002E5471" w:rsidTr="00926381">
        <w:trPr>
          <w:jc w:val="center"/>
        </w:trPr>
        <w:tc>
          <w:tcPr>
            <w:tcW w:w="341" w:type="dxa"/>
          </w:tcPr>
          <w:p w:rsidR="00F966CE" w:rsidRPr="00E828CA" w:rsidRDefault="00F966CE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588" w:type="dxa"/>
          </w:tcPr>
          <w:p w:rsidR="00F966CE" w:rsidRPr="00E828CA" w:rsidRDefault="00F966CE" w:rsidP="009B6069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โครงการฝึกอบรมชุด</w:t>
            </w:r>
            <w:r w:rsidR="00BA57D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ปฏิบัติการจิตอาสาภัยพิบัติประจำ</w:t>
            </w:r>
            <w:r w:rsidR="009B60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องค์กรปกครองส่วนท้องถิ่น</w:t>
            </w:r>
            <w:r w:rsidRPr="00E828CA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966CE" w:rsidRDefault="00F966CE" w:rsidP="0096546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9654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จิตอาสาในพื้นที่สามารถปฏิบัติหน้าที่ช่วยเหลือเจ้าพนักงานด้านการป้องกันและบรรเทาสาธารณภัยได้อย่างมีประสิทธิภาพ</w:t>
            </w:r>
          </w:p>
          <w:p w:rsidR="00965462" w:rsidRPr="00E828CA" w:rsidRDefault="00965462" w:rsidP="0096546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-เพื่อส่งเสริมความรู้ด้านการจัดการสาธารณภัยเบื้องต้น</w:t>
            </w:r>
          </w:p>
        </w:tc>
        <w:tc>
          <w:tcPr>
            <w:tcW w:w="1908" w:type="dxa"/>
          </w:tcPr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จิตอาสาในเขตพื้นที่ </w:t>
            </w:r>
            <w:proofErr w:type="spellStart"/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.โพนทอง จำนวน 50 คน</w:t>
            </w:r>
          </w:p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966CE" w:rsidRPr="00E828CA" w:rsidRDefault="003310D6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F966CE" w:rsidRPr="00E828CA" w:rsidRDefault="00F966CE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10" w:type="dxa"/>
          </w:tcPr>
          <w:p w:rsidR="00F966CE" w:rsidRPr="00E828CA" w:rsidRDefault="003310D6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  <w:p w:rsidR="00F966CE" w:rsidRPr="00E828CA" w:rsidRDefault="00F966CE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966CE" w:rsidRPr="00E828CA" w:rsidRDefault="009B6069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  <w:p w:rsidR="00F966CE" w:rsidRPr="00E828CA" w:rsidRDefault="00F966CE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966CE" w:rsidRPr="00E828CA" w:rsidRDefault="009B6069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134" w:type="dxa"/>
          </w:tcPr>
          <w:p w:rsidR="00F966CE" w:rsidRPr="00E828CA" w:rsidRDefault="009B6069" w:rsidP="0013160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120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418" w:type="dxa"/>
          </w:tcPr>
          <w:p w:rsidR="00F966CE" w:rsidRPr="00E828CA" w:rsidRDefault="003310D6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ร้อยละ 80 ผู้เข้ารับการอบรมมีความรู้ในด้านการป้องกันและบรรเทาสาธารณภัย</w:t>
            </w:r>
          </w:p>
        </w:tc>
        <w:tc>
          <w:tcPr>
            <w:tcW w:w="1733" w:type="dxa"/>
          </w:tcPr>
          <w:p w:rsidR="00F966CE" w:rsidRDefault="00F966CE" w:rsidP="003310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="003310D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ิตอาสาในพื้นที่สามารถปฏิบัติหน้าที่ช่วยเหลือเจ้าพนักงานด้านการป้องกันและบรรเทาสาธารณภัยได้อย่างมีประสิทธิภาพ</w:t>
            </w:r>
          </w:p>
          <w:p w:rsidR="003310D6" w:rsidRPr="00E828CA" w:rsidRDefault="003310D6" w:rsidP="003310D6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-จิตอาสามีความรู้ด้านการจัดการสาธารณภัยเบื้องต้น</w:t>
            </w:r>
          </w:p>
        </w:tc>
        <w:tc>
          <w:tcPr>
            <w:tcW w:w="1396" w:type="dxa"/>
          </w:tcPr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สำนักงานปลัด</w:t>
            </w:r>
          </w:p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proofErr w:type="spellStart"/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828CA">
              <w:rPr>
                <w:rFonts w:ascii="TH SarabunIT๙" w:hAnsi="TH SarabunIT๙" w:cs="TH SarabunIT๙"/>
                <w:sz w:val="26"/>
                <w:szCs w:val="26"/>
                <w:cs/>
              </w:rPr>
              <w:t>.โพนทอง</w:t>
            </w:r>
          </w:p>
          <w:p w:rsidR="00F966CE" w:rsidRPr="00E828CA" w:rsidRDefault="00F966CE" w:rsidP="00131601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F966CE" w:rsidRPr="00F966CE" w:rsidRDefault="00F966CE"/>
    <w:p w:rsidR="00F966CE" w:rsidRDefault="00F966CE"/>
    <w:p w:rsidR="00D10721" w:rsidRDefault="00D10721"/>
    <w:p w:rsidR="00D10721" w:rsidRDefault="00D10721"/>
    <w:p w:rsidR="00926381" w:rsidRPr="00926381" w:rsidRDefault="00926381" w:rsidP="00926381">
      <w:pPr>
        <w:jc w:val="right"/>
        <w:rPr>
          <w:rFonts w:ascii="TH SarabunIT๙" w:hAnsi="TH SarabunIT๙" w:cs="TH SarabunIT๙"/>
          <w:sz w:val="32"/>
          <w:szCs w:val="32"/>
        </w:rPr>
      </w:pPr>
      <w:r w:rsidRPr="00926381">
        <w:rPr>
          <w:rFonts w:ascii="TH SarabunIT๙" w:hAnsi="TH SarabunIT๙" w:cs="TH SarabunIT๙"/>
          <w:sz w:val="32"/>
          <w:szCs w:val="32"/>
          <w:cs/>
        </w:rPr>
        <w:t>3</w:t>
      </w:r>
    </w:p>
    <w:p w:rsidR="00D10721" w:rsidRDefault="00D10721">
      <w:pPr>
        <w:rPr>
          <w:cs/>
        </w:rPr>
      </w:pPr>
    </w:p>
    <w:sectPr w:rsidR="00D10721" w:rsidSect="00926381">
      <w:pgSz w:w="16838" w:h="11906" w:orient="landscape"/>
      <w:pgMar w:top="1440" w:right="1673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721"/>
    <w:rsid w:val="00084CC2"/>
    <w:rsid w:val="002F19A3"/>
    <w:rsid w:val="003310D6"/>
    <w:rsid w:val="003C37EE"/>
    <w:rsid w:val="00604734"/>
    <w:rsid w:val="0062670D"/>
    <w:rsid w:val="00781EDE"/>
    <w:rsid w:val="00926381"/>
    <w:rsid w:val="00965462"/>
    <w:rsid w:val="009B6069"/>
    <w:rsid w:val="00A9497E"/>
    <w:rsid w:val="00BA57D7"/>
    <w:rsid w:val="00D10721"/>
    <w:rsid w:val="00D955FF"/>
    <w:rsid w:val="00EA2BD4"/>
    <w:rsid w:val="00F472D0"/>
    <w:rsid w:val="00F7682A"/>
    <w:rsid w:val="00F9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497E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84CC2"/>
    <w:pPr>
      <w:spacing w:after="200" w:line="276" w:lineRule="auto"/>
      <w:ind w:left="720"/>
      <w:contextualSpacing/>
    </w:pPr>
  </w:style>
  <w:style w:type="paragraph" w:styleId="a7">
    <w:name w:val="Title"/>
    <w:basedOn w:val="a"/>
    <w:link w:val="a8"/>
    <w:qFormat/>
    <w:rsid w:val="00084CC2"/>
    <w:pPr>
      <w:spacing w:after="0" w:line="240" w:lineRule="auto"/>
      <w:jc w:val="center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8">
    <w:name w:val="ชื่อเรื่อง อักขระ"/>
    <w:basedOn w:val="a0"/>
    <w:link w:val="a7"/>
    <w:rsid w:val="00084CC2"/>
    <w:rPr>
      <w:rFonts w:ascii="Cordia New" w:eastAsia="SimSun" w:hAnsi="Cordia New" w:cs="Cordi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49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9497E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84CC2"/>
    <w:pPr>
      <w:spacing w:after="200" w:line="276" w:lineRule="auto"/>
      <w:ind w:left="720"/>
      <w:contextualSpacing/>
    </w:pPr>
  </w:style>
  <w:style w:type="paragraph" w:styleId="a7">
    <w:name w:val="Title"/>
    <w:basedOn w:val="a"/>
    <w:link w:val="a8"/>
    <w:qFormat/>
    <w:rsid w:val="00084CC2"/>
    <w:pPr>
      <w:spacing w:after="0" w:line="240" w:lineRule="auto"/>
      <w:jc w:val="center"/>
    </w:pPr>
    <w:rPr>
      <w:rFonts w:ascii="Cordia New" w:eastAsia="SimSun" w:hAnsi="Cordia New" w:cs="Cordia New"/>
      <w:sz w:val="32"/>
      <w:szCs w:val="32"/>
      <w:lang w:eastAsia="zh-CN"/>
    </w:rPr>
  </w:style>
  <w:style w:type="character" w:customStyle="1" w:styleId="a8">
    <w:name w:val="ชื่อเรื่อง อักขระ"/>
    <w:basedOn w:val="a0"/>
    <w:link w:val="a7"/>
    <w:rsid w:val="00084CC2"/>
    <w:rPr>
      <w:rFonts w:ascii="Cordia New" w:eastAsia="SimSun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19</cp:revision>
  <cp:lastPrinted>2020-02-19T03:19:00Z</cp:lastPrinted>
  <dcterms:created xsi:type="dcterms:W3CDTF">2020-01-29T03:43:00Z</dcterms:created>
  <dcterms:modified xsi:type="dcterms:W3CDTF">2022-03-14T08:37:00Z</dcterms:modified>
</cp:coreProperties>
</file>